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09A" w:rsidRDefault="002555A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XIV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9C309A" w:rsidRDefault="00F37E73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>Pregão Eletrônico nº 17/2024</w:t>
      </w:r>
      <w:bookmarkStart w:id="0" w:name="_GoBack"/>
      <w:bookmarkEnd w:id="0"/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9C309A" w:rsidRDefault="009C309A" w:rsidP="009C309A"/>
    <w:p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2A"/>
    <w:rsid w:val="000535E1"/>
    <w:rsid w:val="002555AA"/>
    <w:rsid w:val="00705301"/>
    <w:rsid w:val="009907F8"/>
    <w:rsid w:val="009C309A"/>
    <w:rsid w:val="00B63720"/>
    <w:rsid w:val="00BD6E2A"/>
    <w:rsid w:val="00C11962"/>
    <w:rsid w:val="00F3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634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2024-01-25T18:20:00Z</dcterms:created>
  <dcterms:modified xsi:type="dcterms:W3CDTF">2024-05-14T13:53:00Z</dcterms:modified>
</cp:coreProperties>
</file>